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DD" w:rsidRPr="00ED00DD" w:rsidRDefault="00ED00DD" w:rsidP="00ED00DD">
      <w:pPr>
        <w:widowControl w:val="0"/>
        <w:spacing w:after="0" w:line="201" w:lineRule="auto"/>
        <w:jc w:val="center"/>
        <w:rPr>
          <w:b/>
          <w:bCs/>
          <w:sz w:val="28"/>
          <w:szCs w:val="28"/>
          <w:u w:val="single"/>
          <w14:ligatures w14:val="none"/>
        </w:rPr>
      </w:pPr>
      <w:r w:rsidRPr="00ED00DD">
        <w:rPr>
          <w:b/>
          <w:bCs/>
          <w:sz w:val="28"/>
          <w:szCs w:val="28"/>
          <w:u w:val="single"/>
          <w14:ligatures w14:val="none"/>
        </w:rPr>
        <w:t>Opportunities KS1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14:ligatures w14:val="none"/>
        </w:rPr>
      </w:pP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 xml:space="preserve">Writing </w:t>
      </w:r>
    </w:p>
    <w:p w:rsidR="00ED00DD" w:rsidRDefault="00ED00DD" w:rsidP="00ED00DD">
      <w:pPr>
        <w:widowControl w:val="0"/>
        <w:spacing w:after="0" w:line="201" w:lineRule="auto"/>
        <w:rPr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>Narrative</w:t>
      </w:r>
      <w:r>
        <w:rPr>
          <w:sz w:val="18"/>
          <w:szCs w:val="18"/>
          <w14:ligatures w14:val="none"/>
        </w:rPr>
        <w:t xml:space="preserve">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• Write stories set in places pupils have been.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stories with imaginary settings.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• Write stories and plays that use the language of fairy tales and traditional tales.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stories that mimic significant authors.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narrative diaries.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Non-fiction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labels.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• Write lists.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captions.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instructions.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recounts.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glossaries.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Present information.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non-chronological reports.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Poetry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poems that use pattern, rhyme and description.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nonsense and humorous poems and limericks. </w:t>
      </w:r>
    </w:p>
    <w:p w:rsidR="00ED00DD" w:rsidRDefault="00ED00DD" w:rsidP="00ED00DD">
      <w:pPr>
        <w:widowControl w:val="0"/>
        <w:spacing w:after="0" w:line="201" w:lineRule="auto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14:ligatures w14:val="none"/>
        </w:rPr>
      </w:pPr>
      <w:r>
        <w:rPr>
          <w:b/>
          <w:bCs/>
          <w14:ligatures w14:val="none"/>
        </w:rPr>
        <w:t>Reading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traditional tales.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 range of texts.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Learn some poems by heart.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Become familiar with a wide range of texts of different lengths.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books.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Build up a repertoire of poems to recite.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the class and school libraries.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short novels over time. </w:t>
      </w:r>
    </w:p>
    <w:p w:rsidR="00ED00DD" w:rsidRDefault="00ED00DD" w:rsidP="00ED00DD">
      <w:pPr>
        <w:widowControl w:val="0"/>
        <w:spacing w:after="0" w:line="201" w:lineRule="auto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14:ligatures w14:val="none"/>
        </w:rPr>
      </w:pPr>
      <w:r>
        <w:rPr>
          <w:b/>
          <w:bCs/>
          <w14:ligatures w14:val="none"/>
        </w:rPr>
        <w:t>Communication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Engage in meaningful discussions in all areas of the curriculum.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and learn a wide range of subject specific vocabulary.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Through reading identify vocabulary that enriches and enlivens stories.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Speak to small and larger audiences at frequent intervals.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Practise and rehearse sentences and stories, gaining feedback on the overall effect and the use of standard English.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and tell stories often so as to internalise the structure.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Debate issues and formulate well-constructed points. </w:t>
      </w:r>
    </w:p>
    <w:p w:rsidR="00ED00DD" w:rsidRDefault="00ED00DD" w:rsidP="00ED00DD">
      <w:pPr>
        <w:widowControl w:val="0"/>
        <w:spacing w:after="0" w:line="201" w:lineRule="auto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Mathematics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Count and calculate in a range of practical contexts.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and apply mathematics in everyday activities and across the curriculum.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Repeat key concepts in many different practical ways to secure retention.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numbers and place value up to at least 100.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Add and subtract using mental and formal written methods in practical contexts.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Multiply and divide using mental and formal written methods in practical contexts.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the properties of shapes.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language to describe position, direction and movement.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and apply in practical contexts a range of measures, including time.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Handle data in practical contexts.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Science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:u w:val="single"/>
          <w14:ligatures w14:val="none"/>
        </w:rPr>
      </w:pPr>
      <w:r>
        <w:rPr>
          <w:b/>
          <w:bCs/>
          <w:sz w:val="18"/>
          <w:szCs w:val="18"/>
          <w:u w:val="single"/>
          <w14:ligatures w14:val="none"/>
        </w:rPr>
        <w:t>Biology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Plants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• Identify, classify and describe their basic structure.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Observe and describe growth and conditions for growth.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Habitats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Look at the suitability of environments and at food chains.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Animals and humans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Identify, classify and observe.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growth, basic needs, exercise, food and hygiene.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All living things* </w:t>
      </w:r>
    </w:p>
    <w:p w:rsidR="00ED00DD" w:rsidRDefault="00ED00DD" w:rsidP="00ED00DD">
      <w:pPr>
        <w:widowControl w:val="0"/>
        <w:spacing w:after="0" w:line="201" w:lineRule="auto"/>
        <w:rPr>
          <w:sz w:val="18"/>
          <w:szCs w:val="1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Investigate differences.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:u w:val="single"/>
          <w14:ligatures w14:val="none"/>
        </w:rPr>
      </w:pPr>
      <w:r>
        <w:rPr>
          <w:b/>
          <w:bCs/>
          <w:sz w:val="18"/>
          <w:szCs w:val="18"/>
          <w:u w:val="single"/>
          <w14:ligatures w14:val="none"/>
        </w:rPr>
        <w:t>Chemistry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Materials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lastRenderedPageBreak/>
        <w:t></w:t>
      </w:r>
      <w:r>
        <w:t> </w:t>
      </w:r>
      <w:r>
        <w:rPr>
          <w:sz w:val="16"/>
          <w:szCs w:val="16"/>
          <w14:ligatures w14:val="none"/>
        </w:rPr>
        <w:t xml:space="preserve">Identify, name, describe, classify, compare properties and changes. </w:t>
      </w:r>
    </w:p>
    <w:p w:rsidR="00ED00DD" w:rsidRDefault="00ED00DD" w:rsidP="00ED00DD">
      <w:pPr>
        <w:widowControl w:val="0"/>
        <w:spacing w:after="0" w:line="201" w:lineRule="auto"/>
        <w:rPr>
          <w:sz w:val="18"/>
          <w:szCs w:val="18"/>
          <w14:ligatures w14:val="none"/>
        </w:rPr>
      </w:pPr>
      <w:r>
        <w:rPr>
          <w:sz w:val="16"/>
          <w:szCs w:val="16"/>
          <w14:ligatures w14:val="none"/>
        </w:rPr>
        <w:t xml:space="preserve">• Look at the practical uses of everyday materials.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:u w:val="single"/>
          <w14:ligatures w14:val="none"/>
        </w:rPr>
      </w:pPr>
      <w:r>
        <w:rPr>
          <w:b/>
          <w:bCs/>
          <w:sz w:val="18"/>
          <w:szCs w:val="18"/>
          <w:u w:val="single"/>
          <w14:ligatures w14:val="none"/>
        </w:rPr>
        <w:t>Physics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Light*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sources and reflections.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Sound*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sources. Electricity*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appliances and circuits.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Forces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Describe basic movements.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Earth and space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Observe seasonal changes. </w:t>
      </w:r>
    </w:p>
    <w:p w:rsidR="00ED00DD" w:rsidRDefault="00ED00DD" w:rsidP="00ED00DD">
      <w:pPr>
        <w:widowControl w:val="0"/>
        <w:spacing w:after="0" w:line="201" w:lineRule="auto"/>
        <w:rPr>
          <w:sz w:val="12"/>
          <w:szCs w:val="12"/>
          <w14:ligatures w14:val="none"/>
        </w:rPr>
      </w:pPr>
      <w:r>
        <w:rPr>
          <w:sz w:val="12"/>
          <w:szCs w:val="12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Art and Design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experiences and ideas as the inspiration for artwork.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Share ideas using drawing, painting and sculpture.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a variety of techniques.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Learn about the work of a range of artists, artisans and designers. </w:t>
      </w:r>
    </w:p>
    <w:p w:rsidR="00ED00DD" w:rsidRDefault="00ED00DD" w:rsidP="00ED00DD">
      <w:pPr>
        <w:widowControl w:val="0"/>
        <w:spacing w:after="0" w:line="201" w:lineRule="auto"/>
        <w:rPr>
          <w:sz w:val="12"/>
          <w:szCs w:val="12"/>
          <w14:ligatures w14:val="none"/>
        </w:rPr>
      </w:pPr>
      <w:r>
        <w:rPr>
          <w:sz w:val="12"/>
          <w:szCs w:val="12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Computing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Understand what algorithms are, how they are implemented as programs on digital devices, and that programs execute by following a sequence of instructions.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and test simple programs.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logical reasoning to predict the behaviour of simple programs.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Organise, store, manipulate and retrieve data in a range of digital formats.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Communicate safely and respectfully online, keeping personal information private, and recognise common uses of information technology beyond school. </w:t>
      </w:r>
    </w:p>
    <w:p w:rsidR="00ED00DD" w:rsidRDefault="00ED00DD" w:rsidP="00ED00DD">
      <w:pPr>
        <w:widowControl w:val="0"/>
        <w:spacing w:after="0" w:line="201" w:lineRule="auto"/>
        <w:rPr>
          <w:sz w:val="12"/>
          <w:szCs w:val="12"/>
          <w14:ligatures w14:val="none"/>
        </w:rPr>
      </w:pPr>
      <w:r>
        <w:rPr>
          <w:sz w:val="12"/>
          <w:szCs w:val="12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Design and Technology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Design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design purposeful, functional, appealing products for themselves and other users based on design criteria.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generate develop, model and communicate their ideas through talking, drawing, templates, mock-ups and, where appropriate, information and communication technology.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Make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select from and use a range of tools and equipment to perform practical tasks such as cutting, shaping, joining and finishing.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select from and use a wide range of materials and components, including construction materials, textiles and ingredients, according to their characteristics.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color w:val="FF0000"/>
          <w:sz w:val="16"/>
          <w:szCs w:val="16"/>
          <w14:ligatures w14:val="none"/>
        </w:rPr>
      </w:pPr>
      <w:r>
        <w:rPr>
          <w:b/>
          <w:bCs/>
          <w:color w:val="FF0000"/>
          <w:sz w:val="16"/>
          <w:szCs w:val="16"/>
          <w14:ligatures w14:val="none"/>
        </w:rPr>
        <w:t> 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Evaluate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and evaluate a range of existing products.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evaluate their ideas and products against design criteria.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Technical knowledge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build structures, exploring how they can be made stronger, stiffer and more stable.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and use mechanisms, such as levers, sliders, wheels and axles, in their products. </w:t>
      </w:r>
    </w:p>
    <w:p w:rsidR="00ED00DD" w:rsidRDefault="00ED00DD" w:rsidP="00ED00DD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sz w:val="18"/>
          <w:szCs w:val="18"/>
          <w14:ligatures w14:val="none"/>
        </w:rPr>
        <w:t xml:space="preserve">Cooking and nutrition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the basic principles of a healthy and varied diet to prepare dishes.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understand where food comes from.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Geography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Investigate the world’s continents and oceans.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Investigate the countries and capitals of the United Kingdom.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Compare and contrast a small area of the United Kingdom with that of a non-European country.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weather and climate in the United Kingdom and around the world.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basic geographical vocabulary to refer to and describe key physical and human features of locations.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world maps, atlases and globes.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simple compass directions.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aerial photographs.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fieldwork and observational skills. 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History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Look at: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The lives of significant individuals in Britain’s past who have contributed to our nation’s achievements - </w:t>
      </w:r>
      <w:r>
        <w:rPr>
          <w:b/>
          <w:bCs/>
          <w:color w:val="FF0000"/>
          <w:sz w:val="16"/>
          <w:szCs w:val="16"/>
          <w14:ligatures w14:val="none"/>
        </w:rPr>
        <w:t xml:space="preserve">scientists such as Isaac Newton or Michael Faraday, </w:t>
      </w:r>
      <w:r>
        <w:rPr>
          <w:b/>
          <w:bCs/>
          <w:color w:val="0070C0"/>
          <w:sz w:val="16"/>
          <w:szCs w:val="16"/>
          <w14:ligatures w14:val="none"/>
        </w:rPr>
        <w:t xml:space="preserve">reformers such as Elizabeth Fry or William Wilberforce, </w:t>
      </w:r>
      <w:r>
        <w:rPr>
          <w:b/>
          <w:bCs/>
          <w:color w:val="FF0000"/>
          <w:sz w:val="16"/>
          <w:szCs w:val="16"/>
          <w14:ligatures w14:val="none"/>
        </w:rPr>
        <w:t xml:space="preserve">medical pioneers such as William Harvey or Florence Nightingale, </w:t>
      </w:r>
      <w:r>
        <w:rPr>
          <w:sz w:val="16"/>
          <w:szCs w:val="16"/>
          <w14:ligatures w14:val="none"/>
        </w:rPr>
        <w:t xml:space="preserve">or </w:t>
      </w:r>
      <w:r>
        <w:rPr>
          <w:b/>
          <w:bCs/>
          <w:color w:val="0070C0"/>
          <w:sz w:val="16"/>
          <w:szCs w:val="16"/>
          <w14:ligatures w14:val="none"/>
        </w:rPr>
        <w:t xml:space="preserve">creative geniuses such as </w:t>
      </w:r>
      <w:proofErr w:type="spellStart"/>
      <w:r>
        <w:rPr>
          <w:b/>
          <w:bCs/>
          <w:color w:val="0070C0"/>
          <w:sz w:val="16"/>
          <w:szCs w:val="16"/>
          <w14:ligatures w14:val="none"/>
        </w:rPr>
        <w:t>Isambard</w:t>
      </w:r>
      <w:proofErr w:type="spellEnd"/>
      <w:r>
        <w:rPr>
          <w:b/>
          <w:bCs/>
          <w:color w:val="0070C0"/>
          <w:sz w:val="16"/>
          <w:szCs w:val="16"/>
          <w14:ligatures w14:val="none"/>
        </w:rPr>
        <w:t xml:space="preserve"> Kingdom Brunel or Christina Rossetti.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Key events in the past that are significant nationally and globally, particularly those that coincide with festivals or other events that are commemorated throughout the year.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Significant historical events, people and places in their own locality.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Music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their voices expressively by singing songs and speaking chants and rhymes.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Play tuned and </w:t>
      </w:r>
      <w:proofErr w:type="spellStart"/>
      <w:r>
        <w:rPr>
          <w:sz w:val="16"/>
          <w:szCs w:val="16"/>
          <w14:ligatures w14:val="none"/>
        </w:rPr>
        <w:t>untuned</w:t>
      </w:r>
      <w:proofErr w:type="spellEnd"/>
      <w:r>
        <w:rPr>
          <w:sz w:val="16"/>
          <w:szCs w:val="16"/>
          <w14:ligatures w14:val="none"/>
        </w:rPr>
        <w:t xml:space="preserve"> instruments musically.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with concentration and understanding to a range of high-quality live and recorded music.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rFonts w:ascii="Symbol" w:hAnsi="Symbol"/>
          <w:lang w:val="x-none"/>
        </w:rPr>
        <w:lastRenderedPageBreak/>
        <w:t></w:t>
      </w:r>
      <w:r>
        <w:t> </w:t>
      </w:r>
      <w:r>
        <w:rPr>
          <w:sz w:val="16"/>
          <w:szCs w:val="16"/>
          <w14:ligatures w14:val="none"/>
        </w:rPr>
        <w:t xml:space="preserve">Make and combine sounds using the inter-related dimensions of music. 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Personal Development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and learn techniques to improve in the eight areas of ‘success’.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Study role models who have achieved success.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Physical Education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Master basic movements including running, jumping, throwing and catching, as well as developing balance, agility and co-ordination, and begin to apply these in a range of activities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Participate in team games, developing simple tactics for attacking and defending.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Perform dances using simple movement patterns. </w:t>
      </w:r>
    </w:p>
    <w:p w:rsidR="00ED00DD" w:rsidRDefault="00ED00DD" w:rsidP="00ED00DD">
      <w:pPr>
        <w:widowControl w:val="0"/>
        <w:spacing w:after="0" w:line="201" w:lineRule="auto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ED00DD" w:rsidRPr="00ED00DD" w:rsidRDefault="00ED00DD" w:rsidP="00ED00DD">
      <w:pPr>
        <w:widowControl w:val="0"/>
        <w:spacing w:after="0" w:line="201" w:lineRule="auto"/>
        <w:rPr>
          <w:b/>
          <w:bCs/>
          <w:sz w:val="22"/>
          <w:szCs w:val="22"/>
          <w14:ligatures w14:val="none"/>
        </w:rPr>
      </w:pPr>
      <w:r w:rsidRPr="00ED00DD">
        <w:rPr>
          <w:b/>
          <w:bCs/>
          <w:sz w:val="22"/>
          <w:szCs w:val="22"/>
          <w14:ligatures w14:val="none"/>
        </w:rPr>
        <w:t>Religious Education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Study the main stories of Christianity.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Study at least one other religion. Choose from Buddhism, Hinduism, Islam, Judaism or Sikhism. 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Study other religions of interest to pupils.</w:t>
      </w:r>
    </w:p>
    <w:p w:rsidR="00ED00DD" w:rsidRDefault="00ED00DD" w:rsidP="00ED00DD">
      <w:pPr>
        <w:widowControl w:val="0"/>
        <w:spacing w:after="0" w:line="201" w:lineRule="auto"/>
        <w:rPr>
          <w:sz w:val="16"/>
          <w:szCs w:val="16"/>
          <w14:ligatures w14:val="none"/>
        </w:rPr>
      </w:pPr>
    </w:p>
    <w:p w:rsidR="00ED00DD" w:rsidRDefault="00ED00DD" w:rsidP="00ED00DD">
      <w:pPr>
        <w:widowControl w:val="0"/>
        <w:rPr>
          <w14:ligatures w14:val="none"/>
        </w:rPr>
      </w:pPr>
      <w:bookmarkStart w:id="0" w:name="_GoBack"/>
      <w:bookmarkEnd w:id="0"/>
    </w:p>
    <w:p w:rsidR="00F43455" w:rsidRDefault="00F43455" w:rsidP="00F43455">
      <w:pPr>
        <w:widowControl w:val="0"/>
        <w:spacing w:after="0" w:line="201" w:lineRule="auto"/>
        <w:rPr>
          <w:b/>
          <w:bCs/>
          <w:sz w:val="18"/>
          <w:szCs w:val="18"/>
          <w14:ligatures w14:val="none"/>
        </w:rPr>
      </w:pPr>
      <w:r>
        <w:rPr>
          <w:b/>
          <w:bCs/>
          <w:color w:val="FF0000"/>
          <w:sz w:val="16"/>
          <w:szCs w:val="16"/>
          <w14:ligatures w14:val="none"/>
        </w:rPr>
        <w:t>Y1</w:t>
      </w:r>
      <w:r>
        <w:rPr>
          <w:b/>
          <w:bCs/>
          <w:sz w:val="16"/>
          <w:szCs w:val="16"/>
          <w14:ligatures w14:val="none"/>
        </w:rPr>
        <w:tab/>
      </w:r>
      <w:r>
        <w:rPr>
          <w:b/>
          <w:bCs/>
          <w:color w:val="0070C0"/>
          <w:sz w:val="16"/>
          <w:szCs w:val="16"/>
          <w14:ligatures w14:val="none"/>
        </w:rPr>
        <w:t>Y2</w:t>
      </w:r>
    </w:p>
    <w:p w:rsidR="00F43455" w:rsidRDefault="00F43455" w:rsidP="00F4345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B479D" w:rsidRDefault="008B479D"/>
    <w:sectPr w:rsidR="008B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DD"/>
    <w:rsid w:val="008B479D"/>
    <w:rsid w:val="00ED00DD"/>
    <w:rsid w:val="00F4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Scott</dc:creator>
  <cp:lastModifiedBy>Victoria Scott</cp:lastModifiedBy>
  <cp:revision>2</cp:revision>
  <dcterms:created xsi:type="dcterms:W3CDTF">2015-09-24T10:48:00Z</dcterms:created>
  <dcterms:modified xsi:type="dcterms:W3CDTF">2015-09-24T10:48:00Z</dcterms:modified>
</cp:coreProperties>
</file>